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47" w:rsidRDefault="00290247" w:rsidP="007E6EFC">
      <w:pPr>
        <w:jc w:val="both"/>
        <w:rPr>
          <w:rFonts w:ascii="Segoe UI Light" w:hAnsi="Segoe UI Light" w:cs="Segoe UI"/>
          <w:color w:val="212529"/>
          <w:shd w:val="clear" w:color="auto" w:fill="FFFFFF"/>
        </w:rPr>
      </w:pPr>
      <w:r>
        <w:rPr>
          <w:rFonts w:ascii="Segoe UI Light" w:hAnsi="Segoe UI Light" w:cs="Segoe UI"/>
          <w:color w:val="212529"/>
          <w:shd w:val="clear" w:color="auto" w:fill="FFFFFF"/>
        </w:rPr>
        <w:t xml:space="preserve"> REHBERLİK SERVİSİMİZ</w:t>
      </w:r>
    </w:p>
    <w:p w:rsidR="007E6EFC" w:rsidRPr="00A07576" w:rsidRDefault="007E6EFC" w:rsidP="007E6EFC">
      <w:pPr>
        <w:jc w:val="both"/>
        <w:rPr>
          <w:rFonts w:ascii="Segoe UI Light" w:hAnsi="Segoe UI Light" w:cs="Segoe UI"/>
          <w:color w:val="212529"/>
          <w:shd w:val="clear" w:color="auto" w:fill="FFFFFF"/>
        </w:rPr>
      </w:pPr>
      <w:bookmarkStart w:id="0" w:name="_GoBack"/>
      <w:bookmarkEnd w:id="0"/>
      <w:r w:rsidRPr="00A07576">
        <w:rPr>
          <w:rFonts w:ascii="Segoe UI Light" w:hAnsi="Segoe UI Light" w:cs="Segoe UI"/>
          <w:color w:val="212529"/>
          <w:shd w:val="clear" w:color="auto" w:fill="FFFFFF"/>
        </w:rPr>
        <w:t xml:space="preserve">Her gencin çok yönlü bireyler olarak yetiştirilmesini ilke edinen ve bu ilke doğrultusunda çalışmalarını yürüten Rehberlik Servisimiz; ortaöğretim süreci sonuna </w:t>
      </w:r>
      <w:r>
        <w:rPr>
          <w:rFonts w:ascii="Segoe UI Light" w:hAnsi="Segoe UI Light" w:cs="Segoe UI"/>
          <w:color w:val="212529"/>
          <w:shd w:val="clear" w:color="auto" w:fill="FFFFFF"/>
        </w:rPr>
        <w:t>kadaröğrencilerimizin kariyer planlamalarına ve gelişimlerine destek vermeyi amaçlamaktadır.</w:t>
      </w:r>
    </w:p>
    <w:p w:rsidR="004F5530" w:rsidRPr="00A07576" w:rsidRDefault="00A07576" w:rsidP="00A07576">
      <w:pPr>
        <w:jc w:val="both"/>
        <w:rPr>
          <w:rFonts w:ascii="Segoe UI Light" w:hAnsi="Segoe UI Light" w:cs="Segoe UI"/>
          <w:color w:val="212529"/>
          <w:shd w:val="clear" w:color="auto" w:fill="FFFFFF"/>
        </w:rPr>
      </w:pPr>
      <w:r w:rsidRPr="00A07576">
        <w:rPr>
          <w:rFonts w:ascii="Segoe UI Light" w:hAnsi="Segoe UI Light" w:cs="Helvetica"/>
          <w:color w:val="444444"/>
          <w:shd w:val="clear" w:color="auto" w:fill="FFFFFF"/>
        </w:rPr>
        <w:t xml:space="preserve">Okullarda psikolojik danışma </w:t>
      </w:r>
      <w:proofErr w:type="gramStart"/>
      <w:r w:rsidRPr="00A07576">
        <w:rPr>
          <w:rFonts w:ascii="Segoe UI Light" w:hAnsi="Segoe UI Light" w:cs="Helvetica"/>
          <w:color w:val="444444"/>
          <w:shd w:val="clear" w:color="auto" w:fill="FFFFFF"/>
        </w:rPr>
        <w:t>hizmetinden ,çeşitli</w:t>
      </w:r>
      <w:proofErr w:type="gramEnd"/>
      <w:r w:rsidRPr="00A07576">
        <w:rPr>
          <w:rFonts w:ascii="Segoe UI Light" w:hAnsi="Segoe UI Light" w:cs="Helvetica"/>
          <w:color w:val="444444"/>
          <w:shd w:val="clear" w:color="auto" w:fill="FFFFFF"/>
        </w:rPr>
        <w:t xml:space="preserve"> uyum sorunlarını çözmek isteyen ,başarısızlık,karar verme güçlüğü,vb. problemleri olan öğrenciler kadar kendini tanımak ve geliştirmek isteyen herkes yararlanabilir.</w:t>
      </w:r>
      <w:r w:rsidRPr="00A07576">
        <w:rPr>
          <w:rFonts w:ascii="Segoe UI Light" w:hAnsi="Segoe UI Light" w:cs="Segoe UI"/>
          <w:color w:val="212529"/>
          <w:shd w:val="clear" w:color="auto" w:fill="FFFFFF"/>
        </w:rPr>
        <w:t>Gelişimsel rehberliği ilke edinen rehberlik servisimiz, her alanda </w:t>
      </w:r>
      <w:r w:rsidRPr="00A07576">
        <w:rPr>
          <w:rStyle w:val="Vurgu"/>
          <w:rFonts w:ascii="Segoe UI Light" w:hAnsi="Segoe UI Light" w:cs="Segoe UI"/>
          <w:b/>
          <w:bCs/>
          <w:color w:val="212529"/>
          <w:shd w:val="clear" w:color="auto" w:fill="FFFFFF"/>
        </w:rPr>
        <w:t>önleyici</w:t>
      </w:r>
      <w:r w:rsidRPr="00A07576">
        <w:rPr>
          <w:rFonts w:ascii="Segoe UI Light" w:hAnsi="Segoe UI Light" w:cs="Segoe UI"/>
          <w:color w:val="212529"/>
          <w:shd w:val="clear" w:color="auto" w:fill="FFFFFF"/>
        </w:rPr>
        <w:t>, </w:t>
      </w:r>
      <w:r w:rsidRPr="00A07576">
        <w:rPr>
          <w:rStyle w:val="Vurgu"/>
          <w:rFonts w:ascii="Segoe UI Light" w:hAnsi="Segoe UI Light" w:cs="Segoe UI"/>
          <w:b/>
          <w:bCs/>
          <w:color w:val="212529"/>
          <w:shd w:val="clear" w:color="auto" w:fill="FFFFFF"/>
        </w:rPr>
        <w:t>destekleyici</w:t>
      </w:r>
      <w:r w:rsidRPr="00A07576">
        <w:rPr>
          <w:rFonts w:ascii="Segoe UI Light" w:hAnsi="Segoe UI Light" w:cs="Segoe UI"/>
          <w:color w:val="212529"/>
          <w:shd w:val="clear" w:color="auto" w:fill="FFFFFF"/>
        </w:rPr>
        <w:t>, </w:t>
      </w:r>
      <w:r w:rsidRPr="00A07576">
        <w:rPr>
          <w:rStyle w:val="Vurgu"/>
          <w:rFonts w:ascii="Segoe UI Light" w:hAnsi="Segoe UI Light" w:cs="Segoe UI"/>
          <w:b/>
          <w:bCs/>
          <w:color w:val="212529"/>
          <w:shd w:val="clear" w:color="auto" w:fill="FFFFFF"/>
        </w:rPr>
        <w:t>süreç yönelimli</w:t>
      </w:r>
      <w:r w:rsidRPr="00A07576">
        <w:rPr>
          <w:rFonts w:ascii="Segoe UI Light" w:hAnsi="Segoe UI Light" w:cs="Segoe UI"/>
          <w:color w:val="212529"/>
          <w:shd w:val="clear" w:color="auto" w:fill="FFFFFF"/>
        </w:rPr>
        <w:t> </w:t>
      </w:r>
      <w:r w:rsidRPr="00A07576">
        <w:rPr>
          <w:rStyle w:val="Vurgu"/>
          <w:rFonts w:ascii="Segoe UI Light" w:hAnsi="Segoe UI Light" w:cs="Segoe UI"/>
          <w:b/>
          <w:bCs/>
          <w:color w:val="212529"/>
          <w:shd w:val="clear" w:color="auto" w:fill="FFFFFF"/>
        </w:rPr>
        <w:t>psikolojik danışmanlık</w:t>
      </w:r>
      <w:r w:rsidRPr="00A07576">
        <w:rPr>
          <w:rFonts w:ascii="Segoe UI Light" w:hAnsi="Segoe UI Light" w:cs="Segoe UI"/>
          <w:color w:val="212529"/>
          <w:shd w:val="clear" w:color="auto" w:fill="FFFFFF"/>
        </w:rPr>
        <w:t xml:space="preserve"> hizmetlerini benimser. </w:t>
      </w:r>
    </w:p>
    <w:p w:rsidR="00A07576" w:rsidRPr="00A07576" w:rsidRDefault="00A07576" w:rsidP="00A07576">
      <w:pPr>
        <w:spacing w:after="0" w:line="240" w:lineRule="auto"/>
        <w:jc w:val="both"/>
        <w:rPr>
          <w:rFonts w:ascii="Segoe UI Light" w:eastAsia="Times New Roman" w:hAnsi="Segoe UI Light" w:cs="Times New Roman"/>
          <w:sz w:val="24"/>
          <w:szCs w:val="24"/>
          <w:lang w:eastAsia="tr-TR"/>
        </w:rPr>
      </w:pPr>
      <w:r w:rsidRPr="00A07576">
        <w:rPr>
          <w:rFonts w:ascii="Segoe UI Light" w:eastAsia="Times New Roman" w:hAnsi="Segoe UI Light" w:cs="Segoe UI"/>
          <w:b/>
          <w:bCs/>
          <w:i/>
          <w:iCs/>
          <w:color w:val="212529"/>
          <w:sz w:val="24"/>
          <w:szCs w:val="24"/>
          <w:shd w:val="clear" w:color="auto" w:fill="FFFFFF"/>
          <w:lang w:eastAsia="tr-TR"/>
        </w:rPr>
        <w:t>Akademik açıdan</w:t>
      </w:r>
      <w:r w:rsidRPr="00A07576">
        <w:rPr>
          <w:rFonts w:ascii="Segoe UI Light" w:eastAsia="Times New Roman" w:hAnsi="Segoe UI Light" w:cs="Segoe UI"/>
          <w:b/>
          <w:bCs/>
          <w:color w:val="212529"/>
          <w:sz w:val="24"/>
          <w:szCs w:val="24"/>
          <w:shd w:val="clear" w:color="auto" w:fill="FFFFFF"/>
          <w:lang w:eastAsia="tr-TR"/>
        </w:rPr>
        <w:t>;</w:t>
      </w:r>
      <w:r w:rsidRPr="00A07576">
        <w:rPr>
          <w:rFonts w:ascii="Segoe UI Light" w:eastAsia="Times New Roman" w:hAnsi="Segoe UI Light" w:cs="Segoe UI"/>
          <w:color w:val="212529"/>
          <w:sz w:val="24"/>
          <w:szCs w:val="24"/>
          <w:shd w:val="clear" w:color="auto" w:fill="FFFFFF"/>
          <w:lang w:eastAsia="tr-TR"/>
        </w:rPr>
        <w:t> </w:t>
      </w:r>
      <w:r w:rsidRPr="00A07576">
        <w:rPr>
          <w:rFonts w:ascii="Segoe UI Light" w:eastAsia="Times New Roman" w:hAnsi="Segoe UI Light" w:cs="Segoe UI"/>
          <w:i/>
          <w:iCs/>
          <w:color w:val="212529"/>
          <w:sz w:val="24"/>
          <w:szCs w:val="24"/>
          <w:shd w:val="clear" w:color="auto" w:fill="FFFFFF"/>
          <w:lang w:eastAsia="tr-TR"/>
        </w:rPr>
        <w:t>amacımız</w:t>
      </w:r>
      <w:r w:rsidRPr="00A07576">
        <w:rPr>
          <w:rFonts w:ascii="Segoe UI Light" w:eastAsia="Times New Roman" w:hAnsi="Segoe UI Light" w:cs="Segoe UI"/>
          <w:color w:val="212529"/>
          <w:sz w:val="24"/>
          <w:szCs w:val="24"/>
          <w:shd w:val="clear" w:color="auto" w:fill="FFFFFF"/>
          <w:lang w:eastAsia="tr-TR"/>
        </w:rPr>
        <w:t> her öğrencinin ilgi ve yetenekleri doğrultusunda, kendilerini mutlu edecek profesyonel bir yaşam planı oluşturmalarıdır. Her bireyin güçlü ve gelişime açık yönleri vardır. Önemli olan tarafsız bir gözle kişinin güçlü yönlerini belirlemesidir.</w:t>
      </w:r>
    </w:p>
    <w:p w:rsidR="00A07576" w:rsidRPr="00A07576" w:rsidRDefault="00A07576" w:rsidP="00A07576">
      <w:pPr>
        <w:shd w:val="clear" w:color="auto" w:fill="FFFFFF"/>
        <w:spacing w:after="100" w:afterAutospacing="1" w:line="240" w:lineRule="auto"/>
        <w:jc w:val="both"/>
        <w:rPr>
          <w:rFonts w:ascii="Segoe UI Light" w:eastAsia="Times New Roman" w:hAnsi="Segoe UI Light" w:cs="Segoe UI"/>
          <w:color w:val="212529"/>
          <w:sz w:val="24"/>
          <w:szCs w:val="24"/>
          <w:lang w:eastAsia="tr-TR"/>
        </w:rPr>
      </w:pPr>
      <w:r w:rsidRPr="00A07576">
        <w:rPr>
          <w:rFonts w:ascii="Segoe UI Light" w:eastAsia="Times New Roman" w:hAnsi="Segoe UI Light" w:cs="Segoe UI"/>
          <w:b/>
          <w:bCs/>
          <w:i/>
          <w:iCs/>
          <w:color w:val="212529"/>
          <w:sz w:val="24"/>
          <w:szCs w:val="24"/>
          <w:lang w:eastAsia="tr-TR"/>
        </w:rPr>
        <w:t>Davranışsal açıdan</w:t>
      </w:r>
      <w:r w:rsidRPr="00A07576">
        <w:rPr>
          <w:rFonts w:ascii="Segoe UI Light" w:eastAsia="Times New Roman" w:hAnsi="Segoe UI Light" w:cs="Segoe UI"/>
          <w:b/>
          <w:bCs/>
          <w:color w:val="212529"/>
          <w:sz w:val="24"/>
          <w:szCs w:val="24"/>
          <w:lang w:eastAsia="tr-TR"/>
        </w:rPr>
        <w:t>;</w:t>
      </w:r>
      <w:r w:rsidRPr="00A07576">
        <w:rPr>
          <w:rFonts w:ascii="Segoe UI Light" w:eastAsia="Times New Roman" w:hAnsi="Segoe UI Light" w:cs="Segoe UI"/>
          <w:color w:val="212529"/>
          <w:sz w:val="24"/>
          <w:szCs w:val="24"/>
          <w:lang w:eastAsia="tr-TR"/>
        </w:rPr>
        <w:t> hedefimiz sorumluluk sahibi, problem çözme becerisine sahip, istek ve ihtiyaçlarını açık, doğru, seviyeli, olgun bireyler olarak ifade eden, seçimlerinde aktif rol alabilen gençler yetiştirmektir. Herhangi bir sorun çıkmadan, öğrenci ile kurallar, davranışlarının sonuçları, farkındalık düzeyleri ve davranışsal takip alanlarında bireysel görüşmeler gerçekleştirilir.</w:t>
      </w:r>
    </w:p>
    <w:p w:rsidR="00A07576" w:rsidRPr="00A07576" w:rsidRDefault="00A07576" w:rsidP="00A07576">
      <w:pPr>
        <w:shd w:val="clear" w:color="auto" w:fill="FFFFFF"/>
        <w:spacing w:after="100" w:afterAutospacing="1" w:line="240" w:lineRule="auto"/>
        <w:jc w:val="both"/>
        <w:rPr>
          <w:rFonts w:ascii="Segoe UI Light" w:eastAsia="Times New Roman" w:hAnsi="Segoe UI Light" w:cs="Segoe UI"/>
          <w:color w:val="212529"/>
          <w:sz w:val="24"/>
          <w:szCs w:val="24"/>
          <w:lang w:eastAsia="tr-TR"/>
        </w:rPr>
      </w:pPr>
      <w:r w:rsidRPr="00A07576">
        <w:rPr>
          <w:rFonts w:ascii="Segoe UI Light" w:eastAsia="Times New Roman" w:hAnsi="Segoe UI Light" w:cs="Segoe UI"/>
          <w:b/>
          <w:bCs/>
          <w:i/>
          <w:iCs/>
          <w:color w:val="212529"/>
          <w:sz w:val="24"/>
          <w:szCs w:val="24"/>
          <w:lang w:eastAsia="tr-TR"/>
        </w:rPr>
        <w:t>Sosyal açıdan</w:t>
      </w:r>
      <w:r w:rsidRPr="00A07576">
        <w:rPr>
          <w:rFonts w:ascii="Segoe UI Light" w:eastAsia="Times New Roman" w:hAnsi="Segoe UI Light" w:cs="Segoe UI"/>
          <w:b/>
          <w:bCs/>
          <w:color w:val="212529"/>
          <w:sz w:val="24"/>
          <w:szCs w:val="24"/>
          <w:lang w:eastAsia="tr-TR"/>
        </w:rPr>
        <w:t>;</w:t>
      </w:r>
      <w:r w:rsidRPr="00A07576">
        <w:rPr>
          <w:rFonts w:ascii="Segoe UI Light" w:eastAsia="Times New Roman" w:hAnsi="Segoe UI Light" w:cs="Segoe UI"/>
          <w:color w:val="212529"/>
          <w:sz w:val="24"/>
          <w:szCs w:val="24"/>
          <w:lang w:eastAsia="tr-TR"/>
        </w:rPr>
        <w:t> </w:t>
      </w:r>
      <w:r w:rsidRPr="00A07576">
        <w:rPr>
          <w:rFonts w:ascii="Segoe UI Light" w:eastAsia="Times New Roman" w:hAnsi="Segoe UI Light" w:cs="Segoe UI"/>
          <w:i/>
          <w:iCs/>
          <w:color w:val="212529"/>
          <w:sz w:val="24"/>
          <w:szCs w:val="24"/>
          <w:lang w:eastAsia="tr-TR"/>
        </w:rPr>
        <w:t>amacımız</w:t>
      </w:r>
      <w:r w:rsidRPr="00A07576">
        <w:rPr>
          <w:rFonts w:ascii="Segoe UI Light" w:eastAsia="Times New Roman" w:hAnsi="Segoe UI Light" w:cs="Segoe UI"/>
          <w:color w:val="212529"/>
          <w:sz w:val="24"/>
          <w:szCs w:val="24"/>
          <w:lang w:eastAsia="tr-TR"/>
        </w:rPr>
        <w:t> tüm öğrencilerin problem çözme becerisini kazanmalarını ve geliştirmelerini sağlamaktır. Öğrencilerin sosyal yönden kendilerini tanımalarına ve bu konuda destek olmaya önem vermekteyiz.</w:t>
      </w:r>
    </w:p>
    <w:p w:rsidR="00A07576" w:rsidRPr="00A07576" w:rsidRDefault="00A07576" w:rsidP="00A07576">
      <w:pPr>
        <w:shd w:val="clear" w:color="auto" w:fill="FFFFFF"/>
        <w:spacing w:after="100" w:afterAutospacing="1" w:line="240" w:lineRule="auto"/>
        <w:jc w:val="both"/>
        <w:rPr>
          <w:rFonts w:ascii="Segoe UI Light" w:eastAsia="Times New Roman" w:hAnsi="Segoe UI Light" w:cs="Segoe UI"/>
          <w:color w:val="212529"/>
          <w:sz w:val="24"/>
          <w:szCs w:val="24"/>
          <w:lang w:eastAsia="tr-TR"/>
        </w:rPr>
      </w:pPr>
      <w:r w:rsidRPr="00A07576">
        <w:rPr>
          <w:rFonts w:ascii="Segoe UI Light" w:eastAsia="Times New Roman" w:hAnsi="Segoe UI Light" w:cs="Segoe UI"/>
          <w:b/>
          <w:bCs/>
          <w:i/>
          <w:iCs/>
          <w:color w:val="212529"/>
          <w:sz w:val="24"/>
          <w:szCs w:val="24"/>
          <w:lang w:eastAsia="tr-TR"/>
        </w:rPr>
        <w:t>Mesleki açısından</w:t>
      </w:r>
      <w:r w:rsidRPr="00A07576">
        <w:rPr>
          <w:rFonts w:ascii="Segoe UI Light" w:eastAsia="Times New Roman" w:hAnsi="Segoe UI Light" w:cs="Segoe UI"/>
          <w:b/>
          <w:bCs/>
          <w:color w:val="212529"/>
          <w:sz w:val="24"/>
          <w:szCs w:val="24"/>
          <w:lang w:eastAsia="tr-TR"/>
        </w:rPr>
        <w:t>;</w:t>
      </w:r>
      <w:r w:rsidRPr="00A07576">
        <w:rPr>
          <w:rFonts w:ascii="Segoe UI Light" w:eastAsia="Times New Roman" w:hAnsi="Segoe UI Light" w:cs="Segoe UI"/>
          <w:color w:val="212529"/>
          <w:sz w:val="24"/>
          <w:szCs w:val="24"/>
          <w:lang w:eastAsia="tr-TR"/>
        </w:rPr>
        <w:t> Mesleki Rehberlik; Kariyer planlaması bireyin yaşamı boyunca yer alacağı işlerle ilgili görev ve pozisyonların, hedeflerin ve geleceğin planlanmasıdır</w:t>
      </w:r>
      <w:r w:rsidR="00290247">
        <w:rPr>
          <w:rFonts w:ascii="Segoe UI Light" w:eastAsia="Times New Roman" w:hAnsi="Segoe UI Light" w:cs="Segoe UI"/>
          <w:color w:val="212529"/>
          <w:sz w:val="24"/>
          <w:szCs w:val="24"/>
          <w:lang w:eastAsia="tr-TR"/>
        </w:rPr>
        <w:t xml:space="preserve"> ve biz bu süreçte öğrencilerimizle yan yanayız</w:t>
      </w:r>
      <w:proofErr w:type="gramStart"/>
      <w:r w:rsidR="00290247">
        <w:rPr>
          <w:rFonts w:ascii="Segoe UI Light" w:eastAsia="Times New Roman" w:hAnsi="Segoe UI Light" w:cs="Segoe UI"/>
          <w:color w:val="212529"/>
          <w:sz w:val="24"/>
          <w:szCs w:val="24"/>
          <w:lang w:eastAsia="tr-TR"/>
        </w:rPr>
        <w:t>…</w:t>
      </w:r>
      <w:r w:rsidRPr="00A07576">
        <w:rPr>
          <w:rFonts w:ascii="Segoe UI Light" w:eastAsia="Times New Roman" w:hAnsi="Segoe UI Light" w:cs="Segoe UI"/>
          <w:color w:val="212529"/>
          <w:sz w:val="24"/>
          <w:szCs w:val="24"/>
          <w:lang w:eastAsia="tr-TR"/>
        </w:rPr>
        <w:t>.</w:t>
      </w:r>
      <w:proofErr w:type="gramEnd"/>
    </w:p>
    <w:p w:rsidR="00A07576" w:rsidRPr="00A07576" w:rsidRDefault="00A07576" w:rsidP="00A07576">
      <w:pPr>
        <w:shd w:val="clear" w:color="auto" w:fill="FFFFFF"/>
        <w:spacing w:after="100" w:afterAutospacing="1" w:line="240" w:lineRule="auto"/>
        <w:jc w:val="both"/>
        <w:rPr>
          <w:rFonts w:ascii="Segoe UI Light" w:eastAsia="Times New Roman" w:hAnsi="Segoe UI Light" w:cs="Segoe UI"/>
          <w:color w:val="212529"/>
          <w:sz w:val="24"/>
          <w:szCs w:val="24"/>
          <w:lang w:eastAsia="tr-TR"/>
        </w:rPr>
      </w:pPr>
      <w:r w:rsidRPr="00A07576">
        <w:rPr>
          <w:rFonts w:ascii="Segoe UI Light" w:eastAsia="Times New Roman" w:hAnsi="Segoe UI Light" w:cs="Segoe UI"/>
          <w:color w:val="212529"/>
          <w:sz w:val="24"/>
          <w:szCs w:val="24"/>
          <w:lang w:eastAsia="tr-TR"/>
        </w:rPr>
        <w:t>İlkemiz öğrencilerimizin mutlu bir profesyonel hayat planı oluşturmalarında tüm eğitim- öğrenim fırsatlarını tanımaları ve değerlendirmelerine destek olmaktır.</w:t>
      </w:r>
    </w:p>
    <w:p w:rsidR="00A07576" w:rsidRPr="00A07576" w:rsidRDefault="00A07576" w:rsidP="00A07576">
      <w:pPr>
        <w:jc w:val="both"/>
        <w:rPr>
          <w:rFonts w:ascii="Segoe UI Light" w:hAnsi="Segoe UI Light"/>
        </w:rPr>
      </w:pPr>
    </w:p>
    <w:sectPr w:rsidR="00A07576" w:rsidRPr="00A07576" w:rsidSect="008F1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Light">
    <w:panose1 w:val="020B0502040204020203"/>
    <w:charset w:val="A2"/>
    <w:family w:val="swiss"/>
    <w:pitch w:val="variable"/>
    <w:sig w:usb0="E00002FF" w:usb1="4000A47B" w:usb2="00000001" w:usb3="00000000" w:csb0="0000019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7576"/>
    <w:rsid w:val="00290247"/>
    <w:rsid w:val="004F5530"/>
    <w:rsid w:val="005C487F"/>
    <w:rsid w:val="007E6EFC"/>
    <w:rsid w:val="008F156D"/>
    <w:rsid w:val="00A075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A075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A07576"/>
    <w:rPr>
      <w:i/>
      <w:iCs/>
    </w:rPr>
  </w:style>
</w:styles>
</file>

<file path=word/webSettings.xml><?xml version="1.0" encoding="utf-8"?>
<w:webSettings xmlns:r="http://schemas.openxmlformats.org/officeDocument/2006/relationships" xmlns:w="http://schemas.openxmlformats.org/wordprocessingml/2006/main">
  <w:divs>
    <w:div w:id="17360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YBAL</dc:creator>
  <cp:lastModifiedBy>Win7</cp:lastModifiedBy>
  <cp:revision>2</cp:revision>
  <dcterms:created xsi:type="dcterms:W3CDTF">2022-04-27T07:13:00Z</dcterms:created>
  <dcterms:modified xsi:type="dcterms:W3CDTF">2022-04-27T07:13:00Z</dcterms:modified>
</cp:coreProperties>
</file>